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6CB5" w14:textId="77777777" w:rsidR="00C131D5" w:rsidRPr="00A0245E" w:rsidRDefault="00C131D5">
      <w:pPr>
        <w:rPr>
          <w:rFonts w:ascii="Arial" w:eastAsia="Arial" w:hAnsi="Arial" w:cs="Arial"/>
          <w:sz w:val="24"/>
          <w:szCs w:val="24"/>
          <w:lang w:val="en-US"/>
        </w:rPr>
      </w:pPr>
    </w:p>
    <w:p w14:paraId="6B4B4D58" w14:textId="77777777" w:rsidR="00C131D5" w:rsidRPr="00A0245E" w:rsidRDefault="003F3E73">
      <w:pPr>
        <w:rPr>
          <w:rFonts w:ascii="Arial" w:eastAsia="Arial" w:hAnsi="Arial" w:cs="Arial"/>
          <w:b/>
          <w:color w:val="A64D79"/>
          <w:sz w:val="28"/>
          <w:szCs w:val="28"/>
          <w:lang w:val="en-US"/>
        </w:rPr>
      </w:pPr>
      <w:r w:rsidRPr="00A0245E">
        <w:rPr>
          <w:rFonts w:ascii="Arial" w:eastAsia="Arial" w:hAnsi="Arial" w:cs="Arial"/>
          <w:sz w:val="24"/>
          <w:szCs w:val="24"/>
          <w:lang w:val="en-US"/>
        </w:rPr>
        <w:t>This booklet will go through how to sew and connect LEDs together as well as to the battery pack.</w:t>
      </w:r>
    </w:p>
    <w:p w14:paraId="42E310E5" w14:textId="77777777" w:rsidR="00C131D5" w:rsidRPr="00A0245E" w:rsidRDefault="003F3E73">
      <w:pPr>
        <w:jc w:val="center"/>
        <w:rPr>
          <w:rFonts w:ascii="Arial" w:eastAsia="Arial" w:hAnsi="Arial" w:cs="Arial"/>
          <w:color w:val="6AA84F"/>
          <w:sz w:val="24"/>
          <w:szCs w:val="24"/>
          <w:lang w:val="en-US"/>
        </w:rPr>
      </w:pPr>
      <w:r w:rsidRPr="00A0245E">
        <w:rPr>
          <w:rFonts w:ascii="Arial" w:eastAsia="Arial" w:hAnsi="Arial" w:cs="Arial"/>
          <w:b/>
          <w:color w:val="6AA84F"/>
          <w:sz w:val="28"/>
          <w:szCs w:val="28"/>
          <w:lang w:val="en-US"/>
        </w:rPr>
        <w:t>Step One:</w:t>
      </w:r>
    </w:p>
    <w:p w14:paraId="1C0BF8A3" w14:textId="5D63761A" w:rsidR="00C131D5" w:rsidRPr="00A0245E" w:rsidRDefault="003F3E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lang w:val="en-US"/>
        </w:rPr>
      </w:pPr>
      <w:r w:rsidRPr="00A0245E">
        <w:rPr>
          <w:rFonts w:ascii="Arial" w:eastAsia="Arial" w:hAnsi="Arial" w:cs="Arial"/>
          <w:lang w:val="en-US"/>
        </w:rPr>
        <w:t xml:space="preserve">LED stands for Light Emitting Diode. For this activity we are using a </w:t>
      </w:r>
      <w:r w:rsidR="00A0245E" w:rsidRPr="00A0245E">
        <w:rPr>
          <w:rFonts w:ascii="Arial" w:eastAsia="Arial" w:hAnsi="Arial" w:cs="Arial"/>
          <w:lang w:val="en-US"/>
        </w:rPr>
        <w:t>single-color</w:t>
      </w:r>
      <w:r w:rsidRPr="00A0245E">
        <w:rPr>
          <w:rFonts w:ascii="Arial" w:eastAsia="Arial" w:hAnsi="Arial" w:cs="Arial"/>
          <w:lang w:val="en-US"/>
        </w:rPr>
        <w:t xml:space="preserve"> LED meaning that we don’t need to add any code for it to work.</w:t>
      </w:r>
    </w:p>
    <w:p w14:paraId="124E37B8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5DBC51A7" w14:textId="4BB6AE11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ab/>
        <w:t xml:space="preserve">The LED will have two holes which we will use to sew these are </w:t>
      </w:r>
      <w:r w:rsidRPr="00A0245E">
        <w:rPr>
          <w:rFonts w:ascii="Arial" w:eastAsia="Arial" w:hAnsi="Arial" w:cs="Arial"/>
          <w:b/>
          <w:color w:val="6AA84F"/>
          <w:lang w:val="en-US"/>
        </w:rPr>
        <w:t>+</w:t>
      </w:r>
      <w:r w:rsidRPr="00A0245E">
        <w:rPr>
          <w:rFonts w:ascii="Arial" w:eastAsia="Arial" w:hAnsi="Arial" w:cs="Arial"/>
          <w:lang w:val="en-US"/>
        </w:rPr>
        <w:t xml:space="preserve"> (positive) and </w:t>
      </w:r>
      <w:r w:rsidR="00A0245E">
        <w:rPr>
          <w:rFonts w:ascii="Arial" w:eastAsia="Arial" w:hAnsi="Arial" w:cs="Arial"/>
          <w:lang w:val="en-US"/>
        </w:rPr>
        <w:br/>
      </w:r>
      <w:r w:rsidRPr="00A0245E">
        <w:rPr>
          <w:rFonts w:ascii="Arial" w:eastAsia="Arial" w:hAnsi="Arial" w:cs="Arial"/>
          <w:b/>
          <w:color w:val="6AA84F"/>
          <w:lang w:val="en-US"/>
        </w:rPr>
        <w:t>-</w:t>
      </w:r>
      <w:r w:rsidRPr="00A0245E">
        <w:rPr>
          <w:rFonts w:ascii="Arial" w:eastAsia="Arial" w:hAnsi="Arial" w:cs="Arial"/>
          <w:lang w:val="en-US"/>
        </w:rPr>
        <w:t xml:space="preserve"> (negative)</w:t>
      </w:r>
    </w:p>
    <w:p w14:paraId="1C955C45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29018C6C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center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ab/>
      </w:r>
      <w:r w:rsidRPr="00A0245E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7F43F67B" wp14:editId="6D53CBAF">
            <wp:extent cx="1252538" cy="703480"/>
            <wp:effectExtent l="38100" t="38100" r="38100" b="381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703480"/>
                    </a:xfrm>
                    <a:prstGeom prst="rect">
                      <a:avLst/>
                    </a:prstGeom>
                    <a:ln w="381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B74DE68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0D850716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 xml:space="preserve">2. </w:t>
      </w:r>
      <w:r w:rsidRPr="00A0245E">
        <w:rPr>
          <w:rFonts w:ascii="Arial" w:eastAsia="Arial" w:hAnsi="Arial" w:cs="Arial"/>
          <w:lang w:val="en-US"/>
        </w:rPr>
        <w:tab/>
        <w:t>When s</w:t>
      </w:r>
      <w:r w:rsidRPr="00A0245E">
        <w:rPr>
          <w:rFonts w:ascii="Arial" w:eastAsia="Arial" w:hAnsi="Arial" w:cs="Arial"/>
          <w:lang w:val="en-US"/>
        </w:rPr>
        <w:t>ewing LEDs, make sure that the positives and negative sides line up.</w:t>
      </w:r>
    </w:p>
    <w:p w14:paraId="436D9F86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5F8DAAEC" w14:textId="5422C273" w:rsidR="00C131D5" w:rsidRPr="00A0245E" w:rsidRDefault="00A0245E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b/>
          <w:color w:val="6AA84F"/>
          <w:lang w:val="en-US"/>
        </w:rPr>
      </w:pPr>
      <w:r w:rsidRPr="00A0245E">
        <w:rPr>
          <w:rFonts w:ascii="Arial" w:eastAsia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2B9F448" wp14:editId="23C7629A">
            <wp:simplePos x="0" y="0"/>
            <wp:positionH relativeFrom="column">
              <wp:posOffset>2141220</wp:posOffset>
            </wp:positionH>
            <wp:positionV relativeFrom="paragraph">
              <wp:posOffset>53340</wp:posOffset>
            </wp:positionV>
            <wp:extent cx="1497330" cy="4233545"/>
            <wp:effectExtent l="41592" t="34608" r="30163" b="30162"/>
            <wp:wrapTopAndBottom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97330" cy="4233545"/>
                    </a:xfrm>
                    <a:prstGeom prst="rect">
                      <a:avLst/>
                    </a:prstGeom>
                    <a:ln w="381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3F3E73" w:rsidRPr="00A0245E">
        <w:rPr>
          <w:rFonts w:ascii="Arial" w:eastAsia="Arial" w:hAnsi="Arial" w:cs="Arial"/>
          <w:lang w:val="en-US"/>
        </w:rPr>
        <w:tab/>
      </w:r>
      <w:r w:rsidR="003F3E73" w:rsidRPr="00A0245E">
        <w:rPr>
          <w:rFonts w:ascii="Arial" w:eastAsia="Arial" w:hAnsi="Arial" w:cs="Arial"/>
          <w:b/>
          <w:color w:val="6AA84F"/>
          <w:lang w:val="en-US"/>
        </w:rPr>
        <w:t>NOTE: It is very important when sewing or connecting your LEDs that the positive and negative sides don’t touch each other</w:t>
      </w:r>
    </w:p>
    <w:p w14:paraId="58E3185E" w14:textId="0890F9ED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b/>
          <w:color w:val="6AA84F"/>
          <w:lang w:val="en-US"/>
        </w:rPr>
      </w:pPr>
    </w:p>
    <w:p w14:paraId="1B2AB8EC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ab/>
        <w:t>If the sides are touching, the circuit will not work.</w:t>
      </w:r>
    </w:p>
    <w:p w14:paraId="5105095B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4944B6CF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ab/>
        <w:t>The positive and negative sides light up like this:</w:t>
      </w:r>
    </w:p>
    <w:p w14:paraId="6C25F95D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07DC60A5" w14:textId="06D929BC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center"/>
        <w:rPr>
          <w:rFonts w:ascii="Arial" w:eastAsia="Arial" w:hAnsi="Arial" w:cs="Arial"/>
          <w:lang w:val="en-US"/>
        </w:rPr>
      </w:pPr>
    </w:p>
    <w:p w14:paraId="2C745729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center"/>
        <w:rPr>
          <w:rFonts w:ascii="Arial" w:eastAsia="Arial" w:hAnsi="Arial" w:cs="Arial"/>
          <w:lang w:val="en-US"/>
        </w:rPr>
      </w:pPr>
    </w:p>
    <w:p w14:paraId="064082BC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ab/>
      </w:r>
      <w:r w:rsidRPr="00A0245E">
        <w:rPr>
          <w:rFonts w:ascii="Arial" w:eastAsia="Arial" w:hAnsi="Arial" w:cs="Arial"/>
          <w:lang w:val="en-US"/>
        </w:rPr>
        <w:t>When you start sewing, use one long piece of thread for each of the two sides. One piece of thread to connect the positive side and a different piece of thread to connect the negative side.</w:t>
      </w:r>
    </w:p>
    <w:p w14:paraId="73E41AAB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10E0110E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7EFAEE2B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7B8FEEA3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5BC2EFB4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6072BC68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2CB2D0D4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>3.</w:t>
      </w:r>
      <w:r w:rsidRPr="00A0245E">
        <w:rPr>
          <w:rFonts w:ascii="Arial" w:eastAsia="Arial" w:hAnsi="Arial" w:cs="Arial"/>
          <w:lang w:val="en-US"/>
        </w:rPr>
        <w:tab/>
      </w:r>
      <w:r w:rsidRPr="00A0245E">
        <w:rPr>
          <w:rFonts w:ascii="Arial" w:eastAsia="Arial" w:hAnsi="Arial" w:cs="Arial"/>
          <w:lang w:val="en-US"/>
        </w:rPr>
        <w:t>When sewing around each LED, make sure you loop the thread through each hole at least three times as shown here:</w:t>
      </w:r>
    </w:p>
    <w:p w14:paraId="63020FD5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p w14:paraId="61264EC5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center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 xml:space="preserve"> </w:t>
      </w:r>
      <w:r w:rsidRPr="00A0245E"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2D7EDA8D" wp14:editId="76932D5C">
            <wp:extent cx="1547217" cy="1320180"/>
            <wp:effectExtent l="38100" t="38100" r="38100" b="381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217" cy="1320180"/>
                    </a:xfrm>
                    <a:prstGeom prst="rect">
                      <a:avLst/>
                    </a:prstGeom>
                    <a:ln w="38100">
                      <a:solidFill>
                        <a:srgbClr val="6AA84F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5A8C717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jc w:val="center"/>
        <w:rPr>
          <w:rFonts w:ascii="Arial" w:eastAsia="Arial" w:hAnsi="Arial" w:cs="Arial"/>
          <w:lang w:val="en-US"/>
        </w:rPr>
      </w:pPr>
    </w:p>
    <w:p w14:paraId="06EA89F0" w14:textId="77777777" w:rsidR="00C131D5" w:rsidRPr="00A0245E" w:rsidRDefault="003F3E73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  <w:r w:rsidRPr="00A0245E">
        <w:rPr>
          <w:rFonts w:ascii="Arial" w:eastAsia="Arial" w:hAnsi="Arial" w:cs="Arial"/>
          <w:lang w:val="en-US"/>
        </w:rPr>
        <w:tab/>
        <w:t>Loop the thread through the hole and then move to the next LED. Keep your stitches close together and make sure that they are pulled thro</w:t>
      </w:r>
      <w:r w:rsidRPr="00A0245E">
        <w:rPr>
          <w:rFonts w:ascii="Arial" w:eastAsia="Arial" w:hAnsi="Arial" w:cs="Arial"/>
          <w:lang w:val="en-US"/>
        </w:rPr>
        <w:t>ugh tight to avoid problem</w:t>
      </w:r>
      <w:bookmarkStart w:id="0" w:name="_GoBack"/>
      <w:bookmarkEnd w:id="0"/>
      <w:r w:rsidRPr="00A0245E">
        <w:rPr>
          <w:rFonts w:ascii="Arial" w:eastAsia="Arial" w:hAnsi="Arial" w:cs="Arial"/>
          <w:lang w:val="en-US"/>
        </w:rPr>
        <w:t>s when you put the battery in.</w:t>
      </w:r>
    </w:p>
    <w:p w14:paraId="6EBA61B9" w14:textId="77777777" w:rsidR="00C131D5" w:rsidRPr="00A0245E" w:rsidRDefault="00C131D5">
      <w:pPr>
        <w:pBdr>
          <w:top w:val="nil"/>
          <w:left w:val="nil"/>
          <w:bottom w:val="nil"/>
          <w:right w:val="nil"/>
          <w:between w:val="nil"/>
        </w:pBdr>
        <w:spacing w:after="0"/>
        <w:ind w:left="425" w:hanging="425"/>
        <w:rPr>
          <w:rFonts w:ascii="Arial" w:eastAsia="Arial" w:hAnsi="Arial" w:cs="Arial"/>
          <w:lang w:val="en-US"/>
        </w:rPr>
      </w:pPr>
    </w:p>
    <w:sectPr w:rsidR="00C131D5" w:rsidRPr="00A0245E">
      <w:headerReference w:type="default" r:id="rId10"/>
      <w:footerReference w:type="default" r:id="rId11"/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6FD23" w14:textId="77777777" w:rsidR="003F3E73" w:rsidRDefault="003F3E73">
      <w:pPr>
        <w:spacing w:after="0" w:line="240" w:lineRule="auto"/>
      </w:pPr>
      <w:r>
        <w:separator/>
      </w:r>
    </w:p>
  </w:endnote>
  <w:endnote w:type="continuationSeparator" w:id="0">
    <w:p w14:paraId="28062AA8" w14:textId="77777777" w:rsidR="003F3E73" w:rsidRDefault="003F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24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CEABD" w14:textId="16AC8A9C" w:rsidR="00A0245E" w:rsidRDefault="00A02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C09CB" w14:textId="77777777" w:rsidR="00A0245E" w:rsidRDefault="00A02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D7B07" w14:textId="77777777" w:rsidR="003F3E73" w:rsidRDefault="003F3E73">
      <w:pPr>
        <w:spacing w:after="0" w:line="240" w:lineRule="auto"/>
      </w:pPr>
      <w:r>
        <w:separator/>
      </w:r>
    </w:p>
  </w:footnote>
  <w:footnote w:type="continuationSeparator" w:id="0">
    <w:p w14:paraId="2F52369E" w14:textId="77777777" w:rsidR="003F3E73" w:rsidRDefault="003F3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120FA" w14:textId="77777777" w:rsidR="00C131D5" w:rsidRDefault="003F3E73">
    <w:pPr>
      <w:jc w:val="center"/>
      <w:rPr>
        <w:rFonts w:ascii="Arial" w:eastAsia="Arial" w:hAnsi="Arial" w:cs="Arial"/>
        <w:b/>
        <w:color w:val="3C78D8"/>
        <w:sz w:val="18"/>
        <w:szCs w:val="18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9AD6AB0" wp14:editId="6CE2C00C">
          <wp:simplePos x="0" y="0"/>
          <wp:positionH relativeFrom="column">
            <wp:posOffset>5410200</wp:posOffset>
          </wp:positionH>
          <wp:positionV relativeFrom="paragraph">
            <wp:posOffset>-95249</wp:posOffset>
          </wp:positionV>
          <wp:extent cx="838200" cy="942975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5AF9CE" w14:textId="77777777" w:rsidR="00C131D5" w:rsidRDefault="003F3E73">
    <w:pPr>
      <w:jc w:val="center"/>
      <w:rPr>
        <w:rFonts w:ascii="Arial" w:eastAsia="Arial" w:hAnsi="Arial" w:cs="Arial"/>
        <w:b/>
        <w:color w:val="6AA84F"/>
        <w:sz w:val="36"/>
        <w:szCs w:val="36"/>
      </w:rPr>
    </w:pPr>
    <w:r>
      <w:rPr>
        <w:rFonts w:ascii="Arial" w:eastAsia="Arial" w:hAnsi="Arial" w:cs="Arial"/>
        <w:b/>
        <w:color w:val="6AA84F"/>
        <w:sz w:val="36"/>
        <w:szCs w:val="36"/>
      </w:rPr>
      <w:t>How to Sew LEDs</w:t>
    </w:r>
  </w:p>
  <w:p w14:paraId="532E054A" w14:textId="77777777" w:rsidR="00C131D5" w:rsidRDefault="00C131D5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03238"/>
    <w:multiLevelType w:val="multilevel"/>
    <w:tmpl w:val="8A008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D5"/>
    <w:rsid w:val="003F3E73"/>
    <w:rsid w:val="00A0245E"/>
    <w:rsid w:val="00A72021"/>
    <w:rsid w:val="00C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A27AF6"/>
  <w15:docId w15:val="{184CC2AF-A8D7-4160-B548-4F1C888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Z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2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5E"/>
  </w:style>
  <w:style w:type="paragraph" w:styleId="Footer">
    <w:name w:val="footer"/>
    <w:basedOn w:val="Normal"/>
    <w:link w:val="FooterChar"/>
    <w:uiPriority w:val="99"/>
    <w:unhideWhenUsed/>
    <w:rsid w:val="00A02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Ossendryver</dc:creator>
  <cp:lastModifiedBy>Corinne Ossendryver</cp:lastModifiedBy>
  <cp:revision>3</cp:revision>
  <dcterms:created xsi:type="dcterms:W3CDTF">2019-03-11T14:24:00Z</dcterms:created>
  <dcterms:modified xsi:type="dcterms:W3CDTF">2019-03-11T14:26:00Z</dcterms:modified>
</cp:coreProperties>
</file>