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BAD27" w14:textId="77777777" w:rsidR="00C16AED" w:rsidRPr="008F32D8" w:rsidRDefault="00C16AED">
      <w:pPr>
        <w:rPr>
          <w:lang w:val="en-US"/>
        </w:rPr>
      </w:pPr>
      <w:bookmarkStart w:id="0" w:name="_GoBack"/>
      <w:bookmarkEnd w:id="0"/>
    </w:p>
    <w:p w14:paraId="3CAEA23C" w14:textId="77777777" w:rsidR="00C16AED" w:rsidRPr="008F32D8" w:rsidRDefault="006B6F06">
      <w:pPr>
        <w:rPr>
          <w:b/>
          <w:color w:val="F1C232"/>
          <w:sz w:val="24"/>
          <w:szCs w:val="24"/>
          <w:lang w:val="en-US"/>
        </w:rPr>
      </w:pPr>
      <w:r w:rsidRPr="008F32D8">
        <w:rPr>
          <w:b/>
          <w:color w:val="F1C232"/>
          <w:sz w:val="24"/>
          <w:szCs w:val="24"/>
          <w:lang w:val="en-US"/>
        </w:rPr>
        <w:t xml:space="preserve">Your students will make: </w:t>
      </w:r>
    </w:p>
    <w:p w14:paraId="1292B563" w14:textId="77777777" w:rsidR="00C16AED" w:rsidRPr="008F32D8" w:rsidRDefault="006B6F06">
      <w:pPr>
        <w:rPr>
          <w:lang w:val="en-US"/>
        </w:rPr>
      </w:pPr>
      <w:r w:rsidRPr="008F32D8">
        <w:rPr>
          <w:lang w:val="en-US"/>
        </w:rPr>
        <w:t>A stop motion animation movie animating the Pesach Haggadah</w:t>
      </w:r>
    </w:p>
    <w:p w14:paraId="2145456C" w14:textId="77777777" w:rsidR="00C16AED" w:rsidRPr="008F32D8" w:rsidRDefault="00C16AED">
      <w:pPr>
        <w:rPr>
          <w:lang w:val="en-US"/>
        </w:rPr>
      </w:pPr>
    </w:p>
    <w:p w14:paraId="79850B62" w14:textId="77777777" w:rsidR="00C16AED" w:rsidRPr="008F32D8" w:rsidRDefault="006B6F06">
      <w:pPr>
        <w:rPr>
          <w:b/>
          <w:color w:val="F1C232"/>
          <w:sz w:val="24"/>
          <w:szCs w:val="24"/>
          <w:lang w:val="en-US"/>
        </w:rPr>
      </w:pPr>
      <w:r w:rsidRPr="008F32D8">
        <w:rPr>
          <w:b/>
          <w:color w:val="F1C232"/>
          <w:sz w:val="24"/>
          <w:szCs w:val="24"/>
          <w:lang w:val="en-US"/>
        </w:rPr>
        <w:t>Equipment you will need:</w:t>
      </w:r>
    </w:p>
    <w:p w14:paraId="0012B5ED" w14:textId="77777777" w:rsidR="00C16AED" w:rsidRPr="008F32D8" w:rsidRDefault="006B6F06">
      <w:pPr>
        <w:numPr>
          <w:ilvl w:val="0"/>
          <w:numId w:val="1"/>
        </w:numPr>
        <w:rPr>
          <w:lang w:val="en-US"/>
        </w:rPr>
      </w:pPr>
      <w:r w:rsidRPr="008F32D8">
        <w:rPr>
          <w:lang w:val="en-US"/>
        </w:rPr>
        <w:t>iPad or any form of tablet</w:t>
      </w:r>
    </w:p>
    <w:p w14:paraId="68D9FA5F" w14:textId="1D6B410A" w:rsidR="00C16AED" w:rsidRPr="008F32D8" w:rsidRDefault="006B6F06">
      <w:pPr>
        <w:numPr>
          <w:ilvl w:val="0"/>
          <w:numId w:val="1"/>
        </w:numPr>
        <w:rPr>
          <w:lang w:val="en-US"/>
        </w:rPr>
      </w:pPr>
      <w:r w:rsidRPr="008F32D8">
        <w:rPr>
          <w:lang w:val="en-US"/>
        </w:rPr>
        <w:t>Stop motion app that is compatible with your tablet for example:</w:t>
      </w:r>
      <w:hyperlink r:id="rId7">
        <w:r w:rsidRPr="00521301">
          <w:rPr>
            <w:color w:val="1155CC"/>
            <w:lang w:val="en-US"/>
          </w:rPr>
          <w:t xml:space="preserve"> </w:t>
        </w:r>
        <w:r w:rsidRPr="008F32D8">
          <w:rPr>
            <w:color w:val="1155CC"/>
            <w:u w:val="single"/>
            <w:lang w:val="en-US"/>
          </w:rPr>
          <w:t>Animate It</w:t>
        </w:r>
      </w:hyperlink>
      <w:r w:rsidR="00521301">
        <w:rPr>
          <w:color w:val="1155CC"/>
          <w:u w:val="single"/>
          <w:lang w:val="en-US"/>
        </w:rPr>
        <w:t xml:space="preserve"> (</w:t>
      </w:r>
      <w:hyperlink r:id="rId8" w:history="1">
        <w:r w:rsidR="00521301">
          <w:rPr>
            <w:rStyle w:val="Hyperlink"/>
          </w:rPr>
          <w:t>https://animate-it.com/get-animating/animate-it-app/</w:t>
        </w:r>
      </w:hyperlink>
      <w:r w:rsidR="00521301">
        <w:rPr>
          <w:color w:val="1155CC"/>
          <w:u w:val="single"/>
          <w:lang w:val="en-US"/>
        </w:rPr>
        <w:t>)</w:t>
      </w:r>
    </w:p>
    <w:p w14:paraId="0D66EDFA" w14:textId="77777777" w:rsidR="00C16AED" w:rsidRPr="008F32D8" w:rsidRDefault="006B6F06">
      <w:pPr>
        <w:numPr>
          <w:ilvl w:val="0"/>
          <w:numId w:val="1"/>
        </w:numPr>
        <w:rPr>
          <w:lang w:val="en-US"/>
        </w:rPr>
      </w:pPr>
      <w:r w:rsidRPr="008F32D8">
        <w:rPr>
          <w:lang w:val="en-US"/>
        </w:rPr>
        <w:t>Plasticine or Lego for character building and props</w:t>
      </w:r>
    </w:p>
    <w:p w14:paraId="40C43A4E" w14:textId="77777777" w:rsidR="00C16AED" w:rsidRPr="008F32D8" w:rsidRDefault="006B6F06">
      <w:pPr>
        <w:numPr>
          <w:ilvl w:val="0"/>
          <w:numId w:val="1"/>
        </w:numPr>
        <w:rPr>
          <w:lang w:val="en-US"/>
        </w:rPr>
      </w:pPr>
      <w:r w:rsidRPr="008F32D8">
        <w:rPr>
          <w:lang w:val="en-US"/>
        </w:rPr>
        <w:t>Cardboard for background and props</w:t>
      </w:r>
    </w:p>
    <w:p w14:paraId="42FD9BCD" w14:textId="77777777" w:rsidR="00C16AED" w:rsidRPr="008F32D8" w:rsidRDefault="006B6F06">
      <w:pPr>
        <w:numPr>
          <w:ilvl w:val="0"/>
          <w:numId w:val="1"/>
        </w:numPr>
        <w:rPr>
          <w:lang w:val="en-US"/>
        </w:rPr>
      </w:pPr>
      <w:r w:rsidRPr="008F32D8">
        <w:rPr>
          <w:lang w:val="en-US"/>
        </w:rPr>
        <w:t>Colored markers</w:t>
      </w:r>
    </w:p>
    <w:p w14:paraId="164EDCAB" w14:textId="77777777" w:rsidR="00C16AED" w:rsidRPr="008F32D8" w:rsidRDefault="006B6F06">
      <w:pPr>
        <w:numPr>
          <w:ilvl w:val="0"/>
          <w:numId w:val="1"/>
        </w:numPr>
        <w:rPr>
          <w:lang w:val="en-US"/>
        </w:rPr>
      </w:pPr>
      <w:r w:rsidRPr="008F32D8">
        <w:rPr>
          <w:lang w:val="en-US"/>
        </w:rPr>
        <w:t>Haggadah for each group</w:t>
      </w:r>
    </w:p>
    <w:p w14:paraId="6A7453C0" w14:textId="77777777" w:rsidR="00C16AED" w:rsidRPr="008F32D8" w:rsidRDefault="00C16AED">
      <w:pPr>
        <w:rPr>
          <w:lang w:val="en-US"/>
        </w:rPr>
      </w:pPr>
    </w:p>
    <w:p w14:paraId="0BBDDF78" w14:textId="77777777" w:rsidR="00C16AED" w:rsidRPr="008F32D8" w:rsidRDefault="006B6F06">
      <w:pPr>
        <w:rPr>
          <w:b/>
          <w:color w:val="F1C232"/>
          <w:sz w:val="24"/>
          <w:szCs w:val="24"/>
          <w:lang w:val="en-US"/>
        </w:rPr>
      </w:pPr>
      <w:r w:rsidRPr="008F32D8">
        <w:rPr>
          <w:b/>
          <w:color w:val="F1C232"/>
          <w:sz w:val="24"/>
          <w:szCs w:val="24"/>
          <w:lang w:val="en-US"/>
        </w:rPr>
        <w:t>Time needed:</w:t>
      </w:r>
    </w:p>
    <w:p w14:paraId="0E32B598" w14:textId="77777777" w:rsidR="00C16AED" w:rsidRPr="008F32D8" w:rsidRDefault="006B6F06">
      <w:pPr>
        <w:rPr>
          <w:lang w:val="en-US"/>
        </w:rPr>
      </w:pPr>
      <w:r w:rsidRPr="008F32D8">
        <w:rPr>
          <w:lang w:val="en-US"/>
        </w:rPr>
        <w:t>2 - 3 lessons</w:t>
      </w:r>
    </w:p>
    <w:p w14:paraId="4A6D4822" w14:textId="77777777" w:rsidR="00C16AED" w:rsidRPr="008F32D8" w:rsidRDefault="00C16AED">
      <w:pPr>
        <w:rPr>
          <w:lang w:val="en-US"/>
        </w:rPr>
      </w:pPr>
    </w:p>
    <w:p w14:paraId="5D7517DE" w14:textId="77777777" w:rsidR="00C16AED" w:rsidRPr="008F32D8" w:rsidRDefault="006B6F06">
      <w:pPr>
        <w:rPr>
          <w:b/>
          <w:color w:val="F1C232"/>
          <w:sz w:val="24"/>
          <w:szCs w:val="24"/>
          <w:lang w:val="en-US"/>
        </w:rPr>
      </w:pPr>
      <w:r w:rsidRPr="008F32D8">
        <w:rPr>
          <w:b/>
          <w:color w:val="F1C232"/>
          <w:sz w:val="24"/>
          <w:szCs w:val="24"/>
          <w:lang w:val="en-US"/>
        </w:rPr>
        <w:t>Your students will learn:</w:t>
      </w:r>
    </w:p>
    <w:p w14:paraId="70217F7B" w14:textId="77777777" w:rsidR="00C16AED" w:rsidRPr="008F32D8" w:rsidRDefault="006B6F06">
      <w:pPr>
        <w:rPr>
          <w:lang w:val="en-US"/>
        </w:rPr>
      </w:pPr>
      <w:r w:rsidRPr="008F32D8">
        <w:rPr>
          <w:lang w:val="en-US"/>
        </w:rPr>
        <w:t>In this lesson, your students will work in small groups to design characters, backgrounds and props for a stop motion movie outlining the Haggadah. They will learn about using tablets and cameras and how stop motion movies work.</w:t>
      </w:r>
    </w:p>
    <w:p w14:paraId="502477BC" w14:textId="6BFB4474" w:rsidR="00C16AED" w:rsidRPr="008F32D8" w:rsidRDefault="006B6F06">
      <w:pPr>
        <w:rPr>
          <w:lang w:val="en-US"/>
        </w:rPr>
      </w:pPr>
      <w:r w:rsidRPr="008F32D8">
        <w:rPr>
          <w:lang w:val="en-US"/>
        </w:rPr>
        <w:t xml:space="preserve">They will also learn about the Haggadah and the </w:t>
      </w:r>
      <w:r w:rsidR="008F32D8">
        <w:rPr>
          <w:lang w:val="en-US"/>
        </w:rPr>
        <w:t>P</w:t>
      </w:r>
      <w:r w:rsidRPr="008F32D8">
        <w:rPr>
          <w:lang w:val="en-US"/>
        </w:rPr>
        <w:t>esach story in more detail.</w:t>
      </w:r>
    </w:p>
    <w:p w14:paraId="2212506C" w14:textId="77777777" w:rsidR="00C16AED" w:rsidRPr="008F32D8" w:rsidRDefault="00C16AED">
      <w:pPr>
        <w:rPr>
          <w:lang w:val="en-US"/>
        </w:rPr>
      </w:pPr>
    </w:p>
    <w:p w14:paraId="33A41301" w14:textId="77777777" w:rsidR="00C16AED" w:rsidRPr="008F32D8" w:rsidRDefault="006B6F06">
      <w:pPr>
        <w:rPr>
          <w:b/>
          <w:color w:val="F1C232"/>
          <w:sz w:val="24"/>
          <w:szCs w:val="24"/>
          <w:lang w:val="en-US"/>
        </w:rPr>
      </w:pPr>
      <w:r w:rsidRPr="008F32D8">
        <w:rPr>
          <w:b/>
          <w:color w:val="F1C232"/>
          <w:sz w:val="24"/>
          <w:szCs w:val="24"/>
          <w:lang w:val="en-US"/>
        </w:rPr>
        <w:t>Lesson:</w:t>
      </w:r>
    </w:p>
    <w:p w14:paraId="3879EA0D" w14:textId="77777777" w:rsidR="00C16AED" w:rsidRPr="008F32D8" w:rsidRDefault="006B6F06">
      <w:pPr>
        <w:rPr>
          <w:b/>
          <w:lang w:val="en-US"/>
        </w:rPr>
      </w:pPr>
      <w:r w:rsidRPr="008F32D8">
        <w:rPr>
          <w:b/>
          <w:lang w:val="en-US"/>
        </w:rPr>
        <w:t xml:space="preserve">Introduction: </w:t>
      </w:r>
    </w:p>
    <w:p w14:paraId="3814C2A6" w14:textId="2AC3E4B8" w:rsidR="00C16AED" w:rsidRPr="008F32D8" w:rsidRDefault="006B6F06">
      <w:pPr>
        <w:rPr>
          <w:lang w:val="en-US"/>
        </w:rPr>
      </w:pPr>
      <w:r w:rsidRPr="008F32D8">
        <w:rPr>
          <w:lang w:val="en-US"/>
        </w:rPr>
        <w:t xml:space="preserve">Start by showing your students the example video available </w:t>
      </w:r>
      <w:hyperlink r:id="rId9">
        <w:r w:rsidRPr="008F32D8">
          <w:rPr>
            <w:color w:val="1155CC"/>
            <w:u w:val="single"/>
            <w:lang w:val="en-US"/>
          </w:rPr>
          <w:t>here</w:t>
        </w:r>
      </w:hyperlink>
      <w:r w:rsidR="00521301" w:rsidRPr="00521301">
        <w:rPr>
          <w:lang w:val="en-US"/>
        </w:rPr>
        <w:t xml:space="preserve"> </w:t>
      </w:r>
      <w:r w:rsidR="00521301">
        <w:rPr>
          <w:lang w:val="en-US"/>
        </w:rPr>
        <w:br/>
      </w:r>
      <w:r w:rsidR="00521301" w:rsidRPr="00521301">
        <w:rPr>
          <w:lang w:val="en-US"/>
        </w:rPr>
        <w:t>(</w:t>
      </w:r>
      <w:hyperlink r:id="rId10" w:history="1">
        <w:r w:rsidR="00521301" w:rsidRPr="00D32AD3">
          <w:rPr>
            <w:rStyle w:val="Hyperlink"/>
          </w:rPr>
          <w:t>https://youtu.be/jZ5rE-lzk_c</w:t>
        </w:r>
      </w:hyperlink>
      <w:r w:rsidR="00521301">
        <w:t xml:space="preserve"> )</w:t>
      </w:r>
      <w:r w:rsidRPr="008F32D8">
        <w:rPr>
          <w:lang w:val="en-US"/>
        </w:rPr>
        <w:t xml:space="preserve">. It is important to check the stop motion app that you are using as not all will allow for voices to be added directly to the movie.  </w:t>
      </w:r>
    </w:p>
    <w:p w14:paraId="0F7C308D" w14:textId="77777777" w:rsidR="00C16AED" w:rsidRPr="008F32D8" w:rsidRDefault="00C16AED">
      <w:pPr>
        <w:rPr>
          <w:lang w:val="en-US"/>
        </w:rPr>
      </w:pPr>
    </w:p>
    <w:p w14:paraId="2A5F4753" w14:textId="77777777" w:rsidR="00C16AED" w:rsidRPr="008F32D8" w:rsidRDefault="006B6F06">
      <w:pPr>
        <w:rPr>
          <w:lang w:val="en-US"/>
        </w:rPr>
      </w:pPr>
      <w:r w:rsidRPr="008F32D8">
        <w:rPr>
          <w:lang w:val="en-US"/>
        </w:rPr>
        <w:t>Show your students how the stop motion app works and how the photos are taken with very small movement between each photo.</w:t>
      </w:r>
    </w:p>
    <w:p w14:paraId="243FF42D" w14:textId="77777777" w:rsidR="00C16AED" w:rsidRPr="008F32D8" w:rsidRDefault="00C16AED">
      <w:pPr>
        <w:rPr>
          <w:lang w:val="en-US"/>
        </w:rPr>
      </w:pPr>
    </w:p>
    <w:p w14:paraId="44871E97" w14:textId="0C2CB7A3" w:rsidR="00C16AED" w:rsidRPr="008F32D8" w:rsidRDefault="006B6F06">
      <w:pPr>
        <w:rPr>
          <w:lang w:val="en-US"/>
        </w:rPr>
      </w:pPr>
      <w:r w:rsidRPr="008F32D8">
        <w:rPr>
          <w:lang w:val="en-US"/>
        </w:rPr>
        <w:t xml:space="preserve">Students should be put into groups of two/three to work on their Haggadah. For this project, depending on how long is available and how many groups of students you have there are two options. Either you can have each group create and design the entire </w:t>
      </w:r>
      <w:r w:rsidR="008F32D8" w:rsidRPr="008F32D8">
        <w:rPr>
          <w:lang w:val="en-US"/>
        </w:rPr>
        <w:t xml:space="preserve">Haggadah </w:t>
      </w:r>
      <w:r w:rsidRPr="008F32D8">
        <w:rPr>
          <w:lang w:val="en-US"/>
        </w:rPr>
        <w:t xml:space="preserve">or each group does part of the </w:t>
      </w:r>
      <w:r w:rsidR="008F32D8" w:rsidRPr="008F32D8">
        <w:rPr>
          <w:lang w:val="en-US"/>
        </w:rPr>
        <w:t xml:space="preserve">Haggadah </w:t>
      </w:r>
      <w:r w:rsidRPr="008F32D8">
        <w:rPr>
          <w:lang w:val="en-US"/>
        </w:rPr>
        <w:t xml:space="preserve">so there is a completed </w:t>
      </w:r>
      <w:r w:rsidR="008F32D8" w:rsidRPr="008F32D8">
        <w:rPr>
          <w:lang w:val="en-US"/>
        </w:rPr>
        <w:t xml:space="preserve">Haggadah </w:t>
      </w:r>
      <w:r w:rsidRPr="008F32D8">
        <w:rPr>
          <w:lang w:val="en-US"/>
        </w:rPr>
        <w:t>at the end.</w:t>
      </w:r>
    </w:p>
    <w:p w14:paraId="0EAD6232" w14:textId="77777777" w:rsidR="00C16AED" w:rsidRPr="008F32D8" w:rsidRDefault="00C16AED">
      <w:pPr>
        <w:rPr>
          <w:lang w:val="en-US"/>
        </w:rPr>
      </w:pPr>
    </w:p>
    <w:p w14:paraId="2C9CDBC0" w14:textId="77777777" w:rsidR="00C16AED" w:rsidRPr="008F32D8" w:rsidRDefault="006B6F06">
      <w:pPr>
        <w:rPr>
          <w:b/>
          <w:lang w:val="en-US"/>
        </w:rPr>
      </w:pPr>
      <w:r w:rsidRPr="008F32D8">
        <w:rPr>
          <w:b/>
          <w:lang w:val="en-US"/>
        </w:rPr>
        <w:t>Part One:</w:t>
      </w:r>
    </w:p>
    <w:p w14:paraId="18A72873" w14:textId="0C9CE8C0" w:rsidR="00C16AED" w:rsidRPr="008F32D8" w:rsidRDefault="006B6F06">
      <w:pPr>
        <w:rPr>
          <w:lang w:val="en-US"/>
        </w:rPr>
      </w:pPr>
      <w:r w:rsidRPr="008F32D8">
        <w:rPr>
          <w:lang w:val="en-US"/>
        </w:rPr>
        <w:t xml:space="preserve">At the beginning it is important for the students to understand what part of the </w:t>
      </w:r>
      <w:r w:rsidR="008F32D8" w:rsidRPr="008F32D8">
        <w:rPr>
          <w:lang w:val="en-US"/>
        </w:rPr>
        <w:t xml:space="preserve">Haggadah </w:t>
      </w:r>
      <w:r w:rsidRPr="008F32D8">
        <w:rPr>
          <w:lang w:val="en-US"/>
        </w:rPr>
        <w:t xml:space="preserve">they are focusing on. They should spend some time looking through the </w:t>
      </w:r>
      <w:r w:rsidR="008F32D8" w:rsidRPr="008F32D8">
        <w:rPr>
          <w:lang w:val="en-US"/>
        </w:rPr>
        <w:t xml:space="preserve">Haggadah </w:t>
      </w:r>
      <w:r w:rsidRPr="008F32D8">
        <w:rPr>
          <w:lang w:val="en-US"/>
        </w:rPr>
        <w:t>and planning how their movie will look.</w:t>
      </w:r>
    </w:p>
    <w:p w14:paraId="5FC77321" w14:textId="77777777" w:rsidR="00C16AED" w:rsidRPr="008F32D8" w:rsidRDefault="00C16AED">
      <w:pPr>
        <w:rPr>
          <w:lang w:val="en-US"/>
        </w:rPr>
      </w:pPr>
    </w:p>
    <w:p w14:paraId="0198B167" w14:textId="77777777" w:rsidR="00C16AED" w:rsidRPr="008F32D8" w:rsidRDefault="006B6F06">
      <w:pPr>
        <w:rPr>
          <w:lang w:val="en-US"/>
        </w:rPr>
      </w:pPr>
      <w:r w:rsidRPr="008F32D8">
        <w:rPr>
          <w:lang w:val="en-US"/>
        </w:rPr>
        <w:t xml:space="preserve">In this part of the project, they should create their characters out of materials that are available such as plasticine or </w:t>
      </w:r>
      <w:proofErr w:type="spellStart"/>
      <w:r w:rsidRPr="008F32D8">
        <w:rPr>
          <w:lang w:val="en-US"/>
        </w:rPr>
        <w:t>lego</w:t>
      </w:r>
      <w:proofErr w:type="spellEnd"/>
      <w:r w:rsidRPr="008F32D8">
        <w:rPr>
          <w:lang w:val="en-US"/>
        </w:rPr>
        <w:t xml:space="preserve"> and they should design their backgrounds on cardboard. Some groups may need more than one piece of cardboard for various scenes.</w:t>
      </w:r>
    </w:p>
    <w:p w14:paraId="59DA6BEC" w14:textId="77777777" w:rsidR="00C16AED" w:rsidRPr="008F32D8" w:rsidRDefault="00C16AED">
      <w:pPr>
        <w:rPr>
          <w:lang w:val="en-US"/>
        </w:rPr>
      </w:pPr>
    </w:p>
    <w:p w14:paraId="2B6B1CB8" w14:textId="77777777" w:rsidR="00C16AED" w:rsidRPr="008F32D8" w:rsidRDefault="006B6F06">
      <w:pPr>
        <w:rPr>
          <w:b/>
          <w:lang w:val="en-US"/>
        </w:rPr>
      </w:pPr>
      <w:r w:rsidRPr="008F32D8">
        <w:rPr>
          <w:b/>
          <w:lang w:val="en-US"/>
        </w:rPr>
        <w:t>Part Two:</w:t>
      </w:r>
    </w:p>
    <w:p w14:paraId="473997EF" w14:textId="7A98FD14" w:rsidR="00C16AED" w:rsidRPr="008F32D8" w:rsidRDefault="006B6F06">
      <w:pPr>
        <w:rPr>
          <w:lang w:val="en-US"/>
        </w:rPr>
      </w:pPr>
      <w:r w:rsidRPr="008F32D8">
        <w:rPr>
          <w:lang w:val="en-US"/>
        </w:rPr>
        <w:t xml:space="preserve">In this part of the project, students start to film their stop motion movies. Some groups may be quicker with this than others depending on the part of the </w:t>
      </w:r>
      <w:r w:rsidR="008F32D8" w:rsidRPr="008F32D8">
        <w:rPr>
          <w:lang w:val="en-US"/>
        </w:rPr>
        <w:t xml:space="preserve">Haggadah </w:t>
      </w:r>
      <w:r w:rsidRPr="008F32D8">
        <w:rPr>
          <w:lang w:val="en-US"/>
        </w:rPr>
        <w:t>that they are focusing on.</w:t>
      </w:r>
    </w:p>
    <w:p w14:paraId="0786848B" w14:textId="77777777" w:rsidR="00C16AED" w:rsidRPr="008F32D8" w:rsidRDefault="00C16AED">
      <w:pPr>
        <w:rPr>
          <w:lang w:val="en-US"/>
        </w:rPr>
      </w:pPr>
    </w:p>
    <w:p w14:paraId="4E977E5E" w14:textId="77777777" w:rsidR="00C16AED" w:rsidRPr="008F32D8" w:rsidRDefault="006B6F06">
      <w:pPr>
        <w:rPr>
          <w:lang w:val="en-US"/>
        </w:rPr>
      </w:pPr>
      <w:r w:rsidRPr="008F32D8">
        <w:rPr>
          <w:lang w:val="en-US"/>
        </w:rPr>
        <w:t>In their groups of three, each student will have a role.</w:t>
      </w:r>
    </w:p>
    <w:p w14:paraId="24D7CCFE" w14:textId="77777777" w:rsidR="00C16AED" w:rsidRPr="008F32D8" w:rsidRDefault="00C16AED">
      <w:pPr>
        <w:rPr>
          <w:lang w:val="en-US"/>
        </w:rPr>
      </w:pPr>
    </w:p>
    <w:p w14:paraId="05DFF4E2" w14:textId="77777777" w:rsidR="00C16AED" w:rsidRPr="008F32D8" w:rsidRDefault="006B6F06">
      <w:pPr>
        <w:rPr>
          <w:lang w:val="en-US"/>
        </w:rPr>
      </w:pPr>
      <w:r w:rsidRPr="008F32D8">
        <w:rPr>
          <w:lang w:val="en-US"/>
        </w:rPr>
        <w:t>1. Camera person (the one holding the iPad/tablet taking the photos)</w:t>
      </w:r>
    </w:p>
    <w:p w14:paraId="7BC235F3" w14:textId="77777777" w:rsidR="00C16AED" w:rsidRPr="008F32D8" w:rsidRDefault="006B6F06">
      <w:pPr>
        <w:rPr>
          <w:lang w:val="en-US"/>
        </w:rPr>
      </w:pPr>
      <w:r w:rsidRPr="008F32D8">
        <w:rPr>
          <w:lang w:val="en-US"/>
        </w:rPr>
        <w:t>2. Actor (the one moving the characters around)</w:t>
      </w:r>
    </w:p>
    <w:p w14:paraId="649C9FCA" w14:textId="77777777" w:rsidR="00C16AED" w:rsidRPr="008F32D8" w:rsidRDefault="006B6F06">
      <w:pPr>
        <w:rPr>
          <w:lang w:val="en-US"/>
        </w:rPr>
      </w:pPr>
      <w:r w:rsidRPr="008F32D8">
        <w:rPr>
          <w:lang w:val="en-US"/>
        </w:rPr>
        <w:t>3. Director (an optional role giving directions to the camera person and actor)</w:t>
      </w:r>
    </w:p>
    <w:p w14:paraId="67AAF39A" w14:textId="77777777" w:rsidR="00C16AED" w:rsidRPr="008F32D8" w:rsidRDefault="00C16AED">
      <w:pPr>
        <w:rPr>
          <w:lang w:val="en-US"/>
        </w:rPr>
      </w:pPr>
    </w:p>
    <w:p w14:paraId="24505861" w14:textId="77777777" w:rsidR="00C16AED" w:rsidRPr="008F32D8" w:rsidRDefault="006B6F06">
      <w:pPr>
        <w:rPr>
          <w:lang w:val="en-US"/>
        </w:rPr>
      </w:pPr>
      <w:r w:rsidRPr="008F32D8">
        <w:rPr>
          <w:b/>
          <w:lang w:val="en-US"/>
        </w:rPr>
        <w:t>Part Three:</w:t>
      </w:r>
    </w:p>
    <w:p w14:paraId="395B3743" w14:textId="77777777" w:rsidR="00C16AED" w:rsidRPr="008F32D8" w:rsidRDefault="006B6F06">
      <w:pPr>
        <w:rPr>
          <w:lang w:val="en-US"/>
        </w:rPr>
      </w:pPr>
      <w:r w:rsidRPr="008F32D8">
        <w:rPr>
          <w:lang w:val="en-US"/>
        </w:rPr>
        <w:t>Students can upload their movies to a movie making app such as iMovie on the iPad. In the movie making app they can add voices, sound effects and music to make their movie more interesting.</w:t>
      </w:r>
    </w:p>
    <w:p w14:paraId="7B63DDC0" w14:textId="77777777" w:rsidR="00C16AED" w:rsidRPr="008F32D8" w:rsidRDefault="00C16AED">
      <w:pPr>
        <w:rPr>
          <w:lang w:val="en-US"/>
        </w:rPr>
      </w:pPr>
    </w:p>
    <w:p w14:paraId="413F1BD7" w14:textId="51C2709A" w:rsidR="00C16AED" w:rsidRPr="008F32D8" w:rsidRDefault="006B6F06">
      <w:pPr>
        <w:rPr>
          <w:lang w:val="en-US"/>
        </w:rPr>
      </w:pPr>
      <w:r w:rsidRPr="008F32D8">
        <w:rPr>
          <w:lang w:val="en-US"/>
        </w:rPr>
        <w:t xml:space="preserve">If each group is focusing on a part of the </w:t>
      </w:r>
      <w:r w:rsidR="008F32D8" w:rsidRPr="008F32D8">
        <w:rPr>
          <w:lang w:val="en-US"/>
        </w:rPr>
        <w:t xml:space="preserve">Haggadah </w:t>
      </w:r>
      <w:r w:rsidRPr="008F32D8">
        <w:rPr>
          <w:lang w:val="en-US"/>
        </w:rPr>
        <w:t>this app can then be used to compile all the individual movies.</w:t>
      </w:r>
    </w:p>
    <w:p w14:paraId="2D1BE225" w14:textId="77777777" w:rsidR="00C16AED" w:rsidRPr="008F32D8" w:rsidRDefault="00C16AED">
      <w:pPr>
        <w:rPr>
          <w:lang w:val="en-US"/>
        </w:rPr>
      </w:pPr>
    </w:p>
    <w:sectPr w:rsidR="00C16AED" w:rsidRPr="008F32D8">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5ED5D" w14:textId="77777777" w:rsidR="00FB7B8A" w:rsidRDefault="00FB7B8A">
      <w:pPr>
        <w:spacing w:line="240" w:lineRule="auto"/>
      </w:pPr>
      <w:r>
        <w:separator/>
      </w:r>
    </w:p>
  </w:endnote>
  <w:endnote w:type="continuationSeparator" w:id="0">
    <w:p w14:paraId="6A17CCE8" w14:textId="77777777" w:rsidR="00FB7B8A" w:rsidRDefault="00FB7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210293"/>
      <w:docPartObj>
        <w:docPartGallery w:val="Page Numbers (Bottom of Page)"/>
        <w:docPartUnique/>
      </w:docPartObj>
    </w:sdtPr>
    <w:sdtEndPr>
      <w:rPr>
        <w:noProof/>
      </w:rPr>
    </w:sdtEndPr>
    <w:sdtContent>
      <w:p w14:paraId="34C11AB9" w14:textId="5EE3A0BF" w:rsidR="00145745" w:rsidRDefault="001457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1D2E8" w14:textId="77777777" w:rsidR="00145745" w:rsidRDefault="0014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4DF45" w14:textId="77777777" w:rsidR="00FB7B8A" w:rsidRDefault="00FB7B8A">
      <w:pPr>
        <w:spacing w:line="240" w:lineRule="auto"/>
      </w:pPr>
      <w:r>
        <w:separator/>
      </w:r>
    </w:p>
  </w:footnote>
  <w:footnote w:type="continuationSeparator" w:id="0">
    <w:p w14:paraId="79152855" w14:textId="77777777" w:rsidR="00FB7B8A" w:rsidRDefault="00FB7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4D9A" w14:textId="77777777" w:rsidR="00C16AED" w:rsidRDefault="006B6F06">
    <w:pPr>
      <w:spacing w:after="200"/>
      <w:jc w:val="center"/>
      <w:rPr>
        <w:b/>
        <w:color w:val="F1C232"/>
        <w:sz w:val="36"/>
        <w:szCs w:val="36"/>
      </w:rPr>
    </w:pPr>
    <w:r>
      <w:rPr>
        <w:b/>
        <w:color w:val="F1C232"/>
        <w:sz w:val="36"/>
        <w:szCs w:val="36"/>
      </w:rPr>
      <w:t xml:space="preserve">Pesach Haggadah Stop Motion </w:t>
    </w:r>
    <w:r>
      <w:rPr>
        <w:noProof/>
      </w:rPr>
      <w:drawing>
        <wp:anchor distT="114300" distB="114300" distL="114300" distR="114300" simplePos="0" relativeHeight="251658240" behindDoc="0" locked="0" layoutInCell="1" hidden="0" allowOverlap="1" wp14:anchorId="0C37043F" wp14:editId="35AA8B67">
          <wp:simplePos x="0" y="0"/>
          <wp:positionH relativeFrom="column">
            <wp:posOffset>5429250</wp:posOffset>
          </wp:positionH>
          <wp:positionV relativeFrom="paragraph">
            <wp:posOffset>-247649</wp:posOffset>
          </wp:positionV>
          <wp:extent cx="838200" cy="9429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942975"/>
                  </a:xfrm>
                  <a:prstGeom prst="rect">
                    <a:avLst/>
                  </a:prstGeom>
                  <a:ln/>
                </pic:spPr>
              </pic:pic>
            </a:graphicData>
          </a:graphic>
        </wp:anchor>
      </w:drawing>
    </w:r>
  </w:p>
  <w:p w14:paraId="237CCE82" w14:textId="77777777" w:rsidR="00C16AED" w:rsidRDefault="006B6F06">
    <w:pPr>
      <w:spacing w:after="200"/>
      <w:jc w:val="center"/>
      <w:rPr>
        <w:b/>
        <w:color w:val="F1C232"/>
        <w:sz w:val="36"/>
        <w:szCs w:val="36"/>
      </w:rPr>
    </w:pPr>
    <w:r>
      <w:rPr>
        <w:b/>
        <w:color w:val="F1C232"/>
        <w:sz w:val="36"/>
        <w:szCs w:val="36"/>
      </w:rPr>
      <w:t>Teacher Workbook</w:t>
    </w:r>
  </w:p>
  <w:p w14:paraId="060B2899" w14:textId="77777777" w:rsidR="00C16AED" w:rsidRDefault="00C16A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94F68"/>
    <w:multiLevelType w:val="multilevel"/>
    <w:tmpl w:val="1B223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ED"/>
    <w:rsid w:val="00145745"/>
    <w:rsid w:val="00351459"/>
    <w:rsid w:val="00364F48"/>
    <w:rsid w:val="00521301"/>
    <w:rsid w:val="006B6F06"/>
    <w:rsid w:val="008F32D8"/>
    <w:rsid w:val="00C16AED"/>
    <w:rsid w:val="00C94771"/>
    <w:rsid w:val="00FB7B8A"/>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47CF"/>
  <w15:docId w15:val="{72A20C65-6AD1-440B-BC75-C74E8BD6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ZA" w:eastAsia="en-ZA"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45745"/>
    <w:pPr>
      <w:tabs>
        <w:tab w:val="center" w:pos="4513"/>
        <w:tab w:val="right" w:pos="9026"/>
      </w:tabs>
      <w:spacing w:line="240" w:lineRule="auto"/>
    </w:pPr>
  </w:style>
  <w:style w:type="character" w:customStyle="1" w:styleId="HeaderChar">
    <w:name w:val="Header Char"/>
    <w:basedOn w:val="DefaultParagraphFont"/>
    <w:link w:val="Header"/>
    <w:uiPriority w:val="99"/>
    <w:rsid w:val="00145745"/>
  </w:style>
  <w:style w:type="paragraph" w:styleId="Footer">
    <w:name w:val="footer"/>
    <w:basedOn w:val="Normal"/>
    <w:link w:val="FooterChar"/>
    <w:uiPriority w:val="99"/>
    <w:unhideWhenUsed/>
    <w:rsid w:val="00145745"/>
    <w:pPr>
      <w:tabs>
        <w:tab w:val="center" w:pos="4513"/>
        <w:tab w:val="right" w:pos="9026"/>
      </w:tabs>
      <w:spacing w:line="240" w:lineRule="auto"/>
    </w:pPr>
  </w:style>
  <w:style w:type="character" w:customStyle="1" w:styleId="FooterChar">
    <w:name w:val="Footer Char"/>
    <w:basedOn w:val="DefaultParagraphFont"/>
    <w:link w:val="Footer"/>
    <w:uiPriority w:val="99"/>
    <w:rsid w:val="00145745"/>
  </w:style>
  <w:style w:type="character" w:styleId="Hyperlink">
    <w:name w:val="Hyperlink"/>
    <w:basedOn w:val="DefaultParagraphFont"/>
    <w:uiPriority w:val="99"/>
    <w:unhideWhenUsed/>
    <w:rsid w:val="00521301"/>
    <w:rPr>
      <w:color w:val="0000FF"/>
      <w:u w:val="single"/>
    </w:rPr>
  </w:style>
  <w:style w:type="character" w:styleId="UnresolvedMention">
    <w:name w:val="Unresolved Mention"/>
    <w:basedOn w:val="DefaultParagraphFont"/>
    <w:uiPriority w:val="99"/>
    <w:semiHidden/>
    <w:unhideWhenUsed/>
    <w:rsid w:val="00521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nimate-it.com/get-animating/animate-it-ap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imate-it.com/get-animating/animate-it-ap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outu.be/jZ5rE-lzk_c" TargetMode="External"/><Relationship Id="rId4" Type="http://schemas.openxmlformats.org/officeDocument/2006/relationships/webSettings" Target="webSettings.xml"/><Relationship Id="rId9" Type="http://schemas.openxmlformats.org/officeDocument/2006/relationships/hyperlink" Target="https://www.youtube.com/watch?v=jZ5rE-lzk_c&amp;t=228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Ossendryver</dc:creator>
  <cp:lastModifiedBy>Corinne Ossendryver</cp:lastModifiedBy>
  <cp:revision>2</cp:revision>
  <cp:lastPrinted>2019-04-11T15:26:00Z</cp:lastPrinted>
  <dcterms:created xsi:type="dcterms:W3CDTF">2019-04-11T15:27:00Z</dcterms:created>
  <dcterms:modified xsi:type="dcterms:W3CDTF">2019-04-11T15:27:00Z</dcterms:modified>
</cp:coreProperties>
</file>